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15" w:rsidRDefault="00AD3720" w:rsidP="008930E2">
      <w:pPr>
        <w:pStyle w:val="NoSpacing"/>
        <w:jc w:val="center"/>
        <w:rPr>
          <w:b/>
          <w:sz w:val="24"/>
        </w:rPr>
      </w:pPr>
      <w:r w:rsidRPr="00B275EB">
        <w:rPr>
          <w:b/>
          <w:sz w:val="24"/>
        </w:rPr>
        <w:t>St. David’s Poultry Team – Salmonella Screening Submission Form</w:t>
      </w:r>
    </w:p>
    <w:p w:rsidR="008930E2" w:rsidRPr="008930E2" w:rsidRDefault="008930E2" w:rsidP="008930E2">
      <w:pPr>
        <w:pStyle w:val="NoSpacing"/>
        <w:jc w:val="center"/>
        <w:rPr>
          <w:b/>
          <w:sz w:val="28"/>
        </w:rPr>
      </w:pPr>
    </w:p>
    <w:p w:rsidR="00AD3720" w:rsidRPr="008930E2" w:rsidRDefault="00AD3720" w:rsidP="008930E2">
      <w:pPr>
        <w:pStyle w:val="NoSpacing"/>
        <w:jc w:val="center"/>
        <w:rPr>
          <w:sz w:val="20"/>
        </w:rPr>
      </w:pPr>
      <w:r w:rsidRPr="008930E2">
        <w:rPr>
          <w:sz w:val="20"/>
        </w:rPr>
        <w:t xml:space="preserve">Make sure it is absolutely clear to us what you have submitted; </w:t>
      </w:r>
      <w:r w:rsidR="00817B5D" w:rsidRPr="008930E2">
        <w:rPr>
          <w:sz w:val="20"/>
        </w:rPr>
        <w:t>you must provide a separate submissio</w:t>
      </w:r>
      <w:r w:rsidR="00E914F9" w:rsidRPr="008930E2">
        <w:rPr>
          <w:sz w:val="20"/>
        </w:rPr>
        <w:t>n form for each location sampled</w:t>
      </w:r>
      <w:r w:rsidR="00817B5D" w:rsidRPr="008930E2">
        <w:rPr>
          <w:sz w:val="20"/>
        </w:rPr>
        <w:t>, e.g. Pre Stocking Sponge Pads for House 1 and 2 would require two separate forms.</w:t>
      </w:r>
    </w:p>
    <w:p w:rsidR="00AD3720" w:rsidRPr="008930E2" w:rsidRDefault="00AD3720" w:rsidP="008930E2">
      <w:pPr>
        <w:pStyle w:val="NoSpacing"/>
        <w:jc w:val="center"/>
        <w:rPr>
          <w:sz w:val="20"/>
        </w:rPr>
      </w:pPr>
      <w:r w:rsidRPr="008930E2">
        <w:rPr>
          <w:sz w:val="20"/>
        </w:rPr>
        <w:t>Samples must be submitted within 24 hours of collection and arrive at the lab Monday to Friday.</w:t>
      </w:r>
    </w:p>
    <w:p w:rsidR="00AD3720" w:rsidRPr="008930E2" w:rsidRDefault="00AD3720" w:rsidP="008930E2">
      <w:pPr>
        <w:pStyle w:val="NoSpacing"/>
        <w:jc w:val="center"/>
        <w:rPr>
          <w:sz w:val="20"/>
        </w:rPr>
      </w:pPr>
      <w:r w:rsidRPr="008930E2">
        <w:rPr>
          <w:sz w:val="20"/>
        </w:rPr>
        <w:t>Every sample bag must be clearly marked with Client, Farm Reference and House ID</w:t>
      </w:r>
    </w:p>
    <w:p w:rsidR="0053228F" w:rsidRPr="008930E2" w:rsidRDefault="0053228F" w:rsidP="008930E2">
      <w:pPr>
        <w:pStyle w:val="NoSpacing"/>
        <w:jc w:val="center"/>
        <w:rPr>
          <w:b/>
          <w:color w:val="FF0000"/>
          <w:sz w:val="20"/>
        </w:rPr>
      </w:pPr>
      <w:r w:rsidRPr="008930E2">
        <w:rPr>
          <w:b/>
          <w:color w:val="FF0000"/>
          <w:sz w:val="20"/>
        </w:rPr>
        <w:t>For audit purposes, the person submitting the samples and the date of housing MUST be included.</w:t>
      </w:r>
    </w:p>
    <w:p w:rsidR="004A7F64" w:rsidRPr="008930E2" w:rsidRDefault="004A7F64" w:rsidP="008930E2">
      <w:pPr>
        <w:pStyle w:val="NoSpacing"/>
        <w:jc w:val="center"/>
        <w:rPr>
          <w:b/>
          <w:color w:val="FF0000"/>
          <w:sz w:val="20"/>
        </w:rPr>
      </w:pPr>
      <w:r w:rsidRPr="008930E2">
        <w:rPr>
          <w:b/>
          <w:color w:val="FF0000"/>
          <w:sz w:val="20"/>
        </w:rPr>
        <w:t>DO NOT PLACE THE SAMPLES IN THE SAME BAG AS THE SUBMISSION FORM</w:t>
      </w:r>
      <w:r w:rsidR="008930E2" w:rsidRPr="008930E2">
        <w:rPr>
          <w:b/>
          <w:color w:val="FF0000"/>
          <w:sz w:val="20"/>
        </w:rPr>
        <w:t xml:space="preserve"> FOR HYGIENE REASONS</w:t>
      </w:r>
    </w:p>
    <w:p w:rsidR="00B275EB" w:rsidRPr="008930E2" w:rsidRDefault="004A7F64" w:rsidP="008930E2">
      <w:pPr>
        <w:pStyle w:val="NoSpacing"/>
        <w:jc w:val="center"/>
        <w:rPr>
          <w:b/>
          <w:color w:val="FF0000"/>
          <w:sz w:val="20"/>
        </w:rPr>
      </w:pPr>
      <w:r w:rsidRPr="008930E2">
        <w:rPr>
          <w:b/>
          <w:color w:val="FF0000"/>
          <w:sz w:val="20"/>
        </w:rPr>
        <w:t xml:space="preserve">PLEASE KEEP SEPARATE </w:t>
      </w:r>
      <w:r w:rsidR="008930E2" w:rsidRPr="008930E2">
        <w:rPr>
          <w:b/>
          <w:color w:val="FF0000"/>
          <w:sz w:val="20"/>
        </w:rPr>
        <w:t>– PLACE SUBMISSION FORM I</w:t>
      </w:r>
      <w:bookmarkStart w:id="0" w:name="_GoBack"/>
      <w:bookmarkEnd w:id="0"/>
      <w:r w:rsidR="008930E2" w:rsidRPr="008930E2">
        <w:rPr>
          <w:b/>
          <w:color w:val="FF0000"/>
          <w:sz w:val="20"/>
        </w:rPr>
        <w:t>NTO RE-SEALABLE BAG PROVIDED.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78"/>
        <w:gridCol w:w="232"/>
        <w:gridCol w:w="2196"/>
        <w:gridCol w:w="284"/>
        <w:gridCol w:w="1701"/>
        <w:gridCol w:w="2925"/>
      </w:tblGrid>
      <w:tr w:rsidR="008930E2" w:rsidRPr="00AD3720" w:rsidTr="008930E2">
        <w:trPr>
          <w:trHeight w:val="767"/>
        </w:trPr>
        <w:tc>
          <w:tcPr>
            <w:tcW w:w="4106" w:type="dxa"/>
            <w:gridSpan w:val="3"/>
            <w:vMerge w:val="restart"/>
            <w:vAlign w:val="center"/>
          </w:tcPr>
          <w:p w:rsidR="008930E2" w:rsidRPr="00AD3720" w:rsidRDefault="008930E2" w:rsidP="00B275EB">
            <w:pPr>
              <w:pStyle w:val="NoSpacing"/>
            </w:pPr>
            <w:r w:rsidRPr="00AD3720">
              <w:t>Client</w:t>
            </w:r>
            <w:r>
              <w:t xml:space="preserve"> Address (Including Country) </w:t>
            </w:r>
          </w:p>
          <w:p w:rsidR="008930E2" w:rsidRDefault="008930E2" w:rsidP="00817B5D">
            <w:pPr>
              <w:pStyle w:val="NoSpacing"/>
            </w:pPr>
          </w:p>
          <w:p w:rsidR="008930E2" w:rsidRDefault="008930E2" w:rsidP="00817B5D">
            <w:pPr>
              <w:pStyle w:val="NoSpacing"/>
            </w:pPr>
          </w:p>
          <w:p w:rsidR="008930E2" w:rsidRDefault="008930E2" w:rsidP="00817B5D">
            <w:pPr>
              <w:pStyle w:val="NoSpacing"/>
            </w:pPr>
          </w:p>
          <w:p w:rsidR="008930E2" w:rsidRPr="00AD3720" w:rsidRDefault="008930E2" w:rsidP="00817B5D">
            <w:pPr>
              <w:pStyle w:val="NoSpacing"/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930E2" w:rsidRPr="00137981" w:rsidRDefault="008930E2" w:rsidP="00817B5D">
            <w:pPr>
              <w:pStyle w:val="NoSpacing"/>
              <w:rPr>
                <w:sz w:val="10"/>
              </w:rPr>
            </w:pPr>
          </w:p>
        </w:tc>
        <w:tc>
          <w:tcPr>
            <w:tcW w:w="1701" w:type="dxa"/>
            <w:vAlign w:val="center"/>
          </w:tcPr>
          <w:p w:rsidR="008930E2" w:rsidRPr="00AD3720" w:rsidRDefault="008930E2" w:rsidP="00B275EB">
            <w:pPr>
              <w:pStyle w:val="NoSpacing"/>
            </w:pPr>
            <w:r w:rsidRPr="00AD3720">
              <w:t>Sample Date</w:t>
            </w:r>
            <w:r>
              <w:t xml:space="preserve"> </w:t>
            </w:r>
          </w:p>
        </w:tc>
        <w:tc>
          <w:tcPr>
            <w:tcW w:w="2925" w:type="dxa"/>
          </w:tcPr>
          <w:p w:rsidR="008930E2" w:rsidRPr="00AD3720" w:rsidRDefault="008930E2" w:rsidP="00817B5D">
            <w:pPr>
              <w:pStyle w:val="NoSpacing"/>
            </w:pPr>
          </w:p>
        </w:tc>
      </w:tr>
      <w:tr w:rsidR="008930E2" w:rsidRPr="00AD3720" w:rsidTr="008930E2">
        <w:tc>
          <w:tcPr>
            <w:tcW w:w="4106" w:type="dxa"/>
            <w:gridSpan w:val="3"/>
            <w:vMerge/>
            <w:vAlign w:val="center"/>
          </w:tcPr>
          <w:p w:rsidR="008930E2" w:rsidRDefault="008930E2" w:rsidP="00817B5D">
            <w:pPr>
              <w:pStyle w:val="NoSpacing"/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8930E2" w:rsidRPr="00137981" w:rsidRDefault="008930E2" w:rsidP="00817B5D">
            <w:pPr>
              <w:pStyle w:val="NoSpacing"/>
              <w:rPr>
                <w:sz w:val="10"/>
              </w:rPr>
            </w:pPr>
          </w:p>
        </w:tc>
        <w:tc>
          <w:tcPr>
            <w:tcW w:w="1701" w:type="dxa"/>
            <w:vAlign w:val="center"/>
          </w:tcPr>
          <w:p w:rsidR="008930E2" w:rsidRDefault="008930E2" w:rsidP="00B275EB">
            <w:pPr>
              <w:pStyle w:val="NoSpacing"/>
            </w:pPr>
            <w:r>
              <w:t>Sample Time</w:t>
            </w:r>
          </w:p>
          <w:p w:rsidR="008930E2" w:rsidRPr="00AD3720" w:rsidRDefault="008930E2" w:rsidP="00B275EB">
            <w:pPr>
              <w:pStyle w:val="NoSpacing"/>
            </w:pPr>
          </w:p>
        </w:tc>
        <w:tc>
          <w:tcPr>
            <w:tcW w:w="2925" w:type="dxa"/>
          </w:tcPr>
          <w:p w:rsidR="008930E2" w:rsidRPr="00AD3720" w:rsidRDefault="008930E2" w:rsidP="00817B5D">
            <w:pPr>
              <w:pStyle w:val="NoSpacing"/>
            </w:pPr>
          </w:p>
        </w:tc>
      </w:tr>
      <w:tr w:rsidR="008930E2" w:rsidRPr="00AD3720" w:rsidTr="008930E2">
        <w:tc>
          <w:tcPr>
            <w:tcW w:w="1678" w:type="dxa"/>
            <w:vAlign w:val="center"/>
          </w:tcPr>
          <w:p w:rsidR="008930E2" w:rsidRPr="00AD3720" w:rsidRDefault="008930E2" w:rsidP="00B275EB">
            <w:pPr>
              <w:pStyle w:val="NoSpacing"/>
            </w:pPr>
            <w:r w:rsidRPr="00AD3720">
              <w:t>Farm Reference</w:t>
            </w:r>
          </w:p>
        </w:tc>
        <w:tc>
          <w:tcPr>
            <w:tcW w:w="2428" w:type="dxa"/>
            <w:gridSpan w:val="2"/>
          </w:tcPr>
          <w:p w:rsidR="008930E2" w:rsidRDefault="008930E2" w:rsidP="00817B5D">
            <w:pPr>
              <w:pStyle w:val="NoSpacing"/>
            </w:pPr>
          </w:p>
          <w:p w:rsidR="008930E2" w:rsidRPr="00AD3720" w:rsidRDefault="008930E2" w:rsidP="00817B5D">
            <w:pPr>
              <w:pStyle w:val="NoSpacing"/>
            </w:pPr>
          </w:p>
        </w:tc>
        <w:tc>
          <w:tcPr>
            <w:tcW w:w="284" w:type="dxa"/>
            <w:vMerge/>
          </w:tcPr>
          <w:p w:rsidR="008930E2" w:rsidRPr="00AD3720" w:rsidRDefault="008930E2" w:rsidP="00817B5D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8930E2" w:rsidRPr="00AD3720" w:rsidRDefault="008930E2" w:rsidP="00B275EB">
            <w:pPr>
              <w:pStyle w:val="NoSpacing"/>
            </w:pPr>
            <w:r w:rsidRPr="00AD3720">
              <w:t>Order Number</w:t>
            </w:r>
          </w:p>
        </w:tc>
        <w:tc>
          <w:tcPr>
            <w:tcW w:w="2925" w:type="dxa"/>
          </w:tcPr>
          <w:p w:rsidR="008930E2" w:rsidRPr="00AD3720" w:rsidRDefault="008930E2" w:rsidP="00817B5D">
            <w:pPr>
              <w:pStyle w:val="NoSpacing"/>
            </w:pPr>
          </w:p>
        </w:tc>
      </w:tr>
      <w:tr w:rsidR="008930E2" w:rsidRPr="00AD3720" w:rsidTr="008930E2">
        <w:tc>
          <w:tcPr>
            <w:tcW w:w="1678" w:type="dxa"/>
            <w:vAlign w:val="center"/>
          </w:tcPr>
          <w:p w:rsidR="008930E2" w:rsidRPr="00AD3720" w:rsidRDefault="008930E2" w:rsidP="00B275EB">
            <w:pPr>
              <w:pStyle w:val="NoSpacing"/>
            </w:pPr>
            <w:r w:rsidRPr="00AD3720">
              <w:t>House ID</w:t>
            </w:r>
          </w:p>
        </w:tc>
        <w:tc>
          <w:tcPr>
            <w:tcW w:w="2428" w:type="dxa"/>
            <w:gridSpan w:val="2"/>
          </w:tcPr>
          <w:p w:rsidR="008930E2" w:rsidRDefault="008930E2" w:rsidP="00817B5D">
            <w:pPr>
              <w:pStyle w:val="NoSpacing"/>
            </w:pPr>
          </w:p>
          <w:p w:rsidR="008930E2" w:rsidRPr="00AD3720" w:rsidRDefault="008930E2" w:rsidP="00817B5D">
            <w:pPr>
              <w:pStyle w:val="NoSpacing"/>
            </w:pPr>
          </w:p>
        </w:tc>
        <w:tc>
          <w:tcPr>
            <w:tcW w:w="284" w:type="dxa"/>
            <w:vMerge/>
          </w:tcPr>
          <w:p w:rsidR="008930E2" w:rsidRPr="00AD3720" w:rsidRDefault="008930E2" w:rsidP="00817B5D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8930E2" w:rsidRPr="00AD3720" w:rsidRDefault="008930E2" w:rsidP="00B275EB">
            <w:pPr>
              <w:pStyle w:val="NoSpacing"/>
            </w:pPr>
            <w:r w:rsidRPr="00AD3720">
              <w:t>Age</w:t>
            </w:r>
          </w:p>
        </w:tc>
        <w:tc>
          <w:tcPr>
            <w:tcW w:w="2925" w:type="dxa"/>
          </w:tcPr>
          <w:p w:rsidR="008930E2" w:rsidRPr="00AD3720" w:rsidRDefault="008930E2" w:rsidP="00817B5D">
            <w:pPr>
              <w:pStyle w:val="NoSpacing"/>
            </w:pPr>
          </w:p>
        </w:tc>
      </w:tr>
      <w:tr w:rsidR="008930E2" w:rsidRPr="00AD3720" w:rsidTr="008930E2">
        <w:tc>
          <w:tcPr>
            <w:tcW w:w="1678" w:type="dxa"/>
            <w:vAlign w:val="center"/>
          </w:tcPr>
          <w:p w:rsidR="008930E2" w:rsidRDefault="008930E2" w:rsidP="00B275EB">
            <w:pPr>
              <w:pStyle w:val="NoSpacing"/>
            </w:pPr>
            <w:r w:rsidRPr="00AD3720">
              <w:t>Housing Date</w:t>
            </w:r>
          </w:p>
          <w:p w:rsidR="008930E2" w:rsidRPr="00AD3720" w:rsidRDefault="008930E2" w:rsidP="00B275EB">
            <w:pPr>
              <w:pStyle w:val="NoSpacing"/>
            </w:pPr>
            <w:r w:rsidRPr="00AD3720">
              <w:t>(Month and Year)</w:t>
            </w:r>
          </w:p>
        </w:tc>
        <w:tc>
          <w:tcPr>
            <w:tcW w:w="2428" w:type="dxa"/>
            <w:gridSpan w:val="2"/>
          </w:tcPr>
          <w:p w:rsidR="008930E2" w:rsidRDefault="008930E2" w:rsidP="00817B5D">
            <w:pPr>
              <w:pStyle w:val="NoSpacing"/>
            </w:pPr>
          </w:p>
          <w:p w:rsidR="008930E2" w:rsidRPr="00AD3720" w:rsidRDefault="008930E2" w:rsidP="00817B5D">
            <w:pPr>
              <w:pStyle w:val="NoSpacing"/>
            </w:pPr>
          </w:p>
        </w:tc>
        <w:tc>
          <w:tcPr>
            <w:tcW w:w="284" w:type="dxa"/>
            <w:vMerge/>
          </w:tcPr>
          <w:p w:rsidR="008930E2" w:rsidRPr="00AD3720" w:rsidRDefault="008930E2" w:rsidP="00817B5D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8930E2" w:rsidRPr="00AD3720" w:rsidRDefault="008930E2" w:rsidP="00B275EB">
            <w:pPr>
              <w:pStyle w:val="NoSpacing"/>
            </w:pPr>
            <w:r w:rsidRPr="00AD3720">
              <w:t>Producer Establishment Number</w:t>
            </w:r>
          </w:p>
        </w:tc>
        <w:tc>
          <w:tcPr>
            <w:tcW w:w="2925" w:type="dxa"/>
          </w:tcPr>
          <w:p w:rsidR="008930E2" w:rsidRPr="00AD3720" w:rsidRDefault="008930E2" w:rsidP="00817B5D">
            <w:pPr>
              <w:pStyle w:val="NoSpacing"/>
            </w:pPr>
          </w:p>
        </w:tc>
      </w:tr>
      <w:tr w:rsidR="008930E2" w:rsidRPr="00AD3720" w:rsidTr="008930E2">
        <w:trPr>
          <w:trHeight w:val="345"/>
        </w:trPr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930E2" w:rsidRPr="00AD3720" w:rsidRDefault="008930E2" w:rsidP="00B275EB">
            <w:pPr>
              <w:pStyle w:val="NoSpacing"/>
            </w:pPr>
            <w:r>
              <w:t>Person submitting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:rsidR="008930E2" w:rsidRPr="00AD3720" w:rsidRDefault="008930E2" w:rsidP="00817B5D">
            <w:pPr>
              <w:pStyle w:val="NoSpacing"/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930E2" w:rsidRPr="00AD3720" w:rsidRDefault="008930E2" w:rsidP="00817B5D">
            <w:pPr>
              <w:pStyle w:val="NoSpacing"/>
            </w:pPr>
          </w:p>
        </w:tc>
        <w:tc>
          <w:tcPr>
            <w:tcW w:w="1701" w:type="dxa"/>
            <w:vAlign w:val="center"/>
          </w:tcPr>
          <w:p w:rsidR="008930E2" w:rsidRPr="00AD3720" w:rsidRDefault="008930E2" w:rsidP="00B275EB">
            <w:pPr>
              <w:pStyle w:val="NoSpacing"/>
            </w:pPr>
            <w:r w:rsidRPr="00AD3720">
              <w:t>Vet</w:t>
            </w:r>
          </w:p>
        </w:tc>
        <w:tc>
          <w:tcPr>
            <w:tcW w:w="2925" w:type="dxa"/>
          </w:tcPr>
          <w:p w:rsidR="008930E2" w:rsidRDefault="008930E2" w:rsidP="00817B5D">
            <w:pPr>
              <w:pStyle w:val="NoSpacing"/>
            </w:pPr>
          </w:p>
        </w:tc>
      </w:tr>
      <w:tr w:rsidR="008930E2" w:rsidRPr="00AD3720" w:rsidTr="008930E2">
        <w:trPr>
          <w:trHeight w:val="345"/>
        </w:trPr>
        <w:tc>
          <w:tcPr>
            <w:tcW w:w="1910" w:type="dxa"/>
            <w:gridSpan w:val="2"/>
          </w:tcPr>
          <w:p w:rsidR="008930E2" w:rsidRPr="00711D52" w:rsidRDefault="008930E2" w:rsidP="00817B5D">
            <w:pPr>
              <w:pStyle w:val="NoSpacing"/>
            </w:pPr>
          </w:p>
        </w:tc>
        <w:tc>
          <w:tcPr>
            <w:tcW w:w="7106" w:type="dxa"/>
            <w:gridSpan w:val="4"/>
            <w:vAlign w:val="center"/>
          </w:tcPr>
          <w:p w:rsidR="008930E2" w:rsidRDefault="008930E2" w:rsidP="00817B5D">
            <w:pPr>
              <w:pStyle w:val="NoSpacing"/>
            </w:pPr>
            <w:r w:rsidRPr="00711D52">
              <w:t xml:space="preserve">⃝ Please </w:t>
            </w:r>
            <w:r>
              <w:t xml:space="preserve"> tick to </w:t>
            </w:r>
            <w:r w:rsidRPr="00711D52">
              <w:t>confirm that you have obtained these samples in accordance with the National Control Plan for Salmonella in laying hens/broilers</w:t>
            </w:r>
          </w:p>
        </w:tc>
      </w:tr>
    </w:tbl>
    <w:p w:rsidR="00B275EB" w:rsidRPr="00A40645" w:rsidRDefault="00817B5D" w:rsidP="00817B5D">
      <w:pPr>
        <w:pStyle w:val="NoSpacing"/>
        <w:jc w:val="center"/>
        <w:rPr>
          <w:b/>
          <w:lang w:val="en-US"/>
        </w:rPr>
      </w:pPr>
      <w:r w:rsidRPr="00A40645">
        <w:rPr>
          <w:b/>
          <w:lang w:val="en-US"/>
        </w:rPr>
        <w:t xml:space="preserve">Samples Submitted </w:t>
      </w:r>
      <w:r w:rsidR="0053228F" w:rsidRPr="00A40645">
        <w:rPr>
          <w:b/>
          <w:lang w:val="en-US"/>
        </w:rPr>
        <w:t>(Please Tick)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5529"/>
        <w:gridCol w:w="1650"/>
      </w:tblGrid>
      <w:tr w:rsidR="003D777B" w:rsidTr="00204F12">
        <w:tc>
          <w:tcPr>
            <w:tcW w:w="4085" w:type="pct"/>
            <w:gridSpan w:val="2"/>
          </w:tcPr>
          <w:p w:rsidR="003D777B" w:rsidRPr="00A40645" w:rsidRDefault="003D777B" w:rsidP="00817B5D">
            <w:pPr>
              <w:pStyle w:val="NoSpacing"/>
              <w:rPr>
                <w:b/>
                <w:lang w:val="en-US"/>
              </w:rPr>
            </w:pPr>
            <w:r w:rsidRPr="00A40645">
              <w:rPr>
                <w:b/>
                <w:lang w:val="en-US"/>
              </w:rPr>
              <w:t>Pullet Rearing</w:t>
            </w:r>
          </w:p>
        </w:tc>
        <w:tc>
          <w:tcPr>
            <w:tcW w:w="915" w:type="pct"/>
          </w:tcPr>
          <w:p w:rsidR="003D777B" w:rsidRPr="00A40645" w:rsidRDefault="003D777B" w:rsidP="00817B5D">
            <w:pPr>
              <w:pStyle w:val="NoSpacing"/>
              <w:rPr>
                <w:b/>
                <w:lang w:val="en-US"/>
              </w:rPr>
            </w:pPr>
          </w:p>
        </w:tc>
      </w:tr>
      <w:tr w:rsidR="00204F12" w:rsidTr="00204F12">
        <w:tc>
          <w:tcPr>
            <w:tcW w:w="1019" w:type="pct"/>
            <w:vMerge w:val="restart"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Pre Stocking (per house)</w:t>
            </w:r>
          </w:p>
        </w:tc>
        <w:tc>
          <w:tcPr>
            <w:tcW w:w="3066" w:type="pct"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6 Hand Swabs (HS)</w:t>
            </w:r>
          </w:p>
        </w:tc>
        <w:tc>
          <w:tcPr>
            <w:tcW w:w="915" w:type="pct"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</w:p>
        </w:tc>
      </w:tr>
      <w:tr w:rsidR="00204F12" w:rsidTr="00204F12">
        <w:tc>
          <w:tcPr>
            <w:tcW w:w="1019" w:type="pct"/>
            <w:vMerge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</w:p>
        </w:tc>
        <w:tc>
          <w:tcPr>
            <w:tcW w:w="3066" w:type="pct"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Rodent Droppings/Bait Box 1Hand Swab (HS)</w:t>
            </w:r>
          </w:p>
        </w:tc>
        <w:tc>
          <w:tcPr>
            <w:tcW w:w="915" w:type="pct"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</w:p>
        </w:tc>
      </w:tr>
      <w:tr w:rsidR="00204F12" w:rsidTr="00204F12">
        <w:tc>
          <w:tcPr>
            <w:tcW w:w="1019" w:type="pct"/>
            <w:vMerge w:val="restart"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Chick Arrival (per delivery)</w:t>
            </w:r>
          </w:p>
        </w:tc>
        <w:tc>
          <w:tcPr>
            <w:tcW w:w="3066" w:type="pct"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Chick Box Liners x 10</w:t>
            </w:r>
          </w:p>
        </w:tc>
        <w:tc>
          <w:tcPr>
            <w:tcW w:w="915" w:type="pct"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</w:p>
        </w:tc>
      </w:tr>
      <w:tr w:rsidR="00204F12" w:rsidTr="00204F12">
        <w:tc>
          <w:tcPr>
            <w:tcW w:w="1019" w:type="pct"/>
            <w:vMerge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</w:p>
        </w:tc>
        <w:tc>
          <w:tcPr>
            <w:tcW w:w="3066" w:type="pct"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Dead on Arrivals (Max. 60)</w:t>
            </w:r>
          </w:p>
        </w:tc>
        <w:tc>
          <w:tcPr>
            <w:tcW w:w="915" w:type="pct"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</w:p>
        </w:tc>
      </w:tr>
      <w:tr w:rsidR="00204F12" w:rsidTr="00204F12">
        <w:tc>
          <w:tcPr>
            <w:tcW w:w="1019" w:type="pct"/>
            <w:vMerge w:val="restart"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In rear (per house)</w:t>
            </w:r>
          </w:p>
        </w:tc>
        <w:tc>
          <w:tcPr>
            <w:tcW w:w="3066" w:type="pct"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Faeces</w:t>
            </w:r>
            <w:proofErr w:type="spellEnd"/>
            <w:r>
              <w:rPr>
                <w:lang w:val="en-US"/>
              </w:rPr>
              <w:t xml:space="preserve"> (60g) </w:t>
            </w:r>
            <w:r w:rsidRPr="0053228F">
              <w:rPr>
                <w:b/>
                <w:lang w:val="en-US"/>
              </w:rPr>
              <w:t>OR</w:t>
            </w:r>
          </w:p>
        </w:tc>
        <w:tc>
          <w:tcPr>
            <w:tcW w:w="915" w:type="pct"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</w:p>
        </w:tc>
      </w:tr>
      <w:tr w:rsidR="00204F12" w:rsidTr="00204F12">
        <w:tc>
          <w:tcPr>
            <w:tcW w:w="1019" w:type="pct"/>
            <w:vMerge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</w:p>
        </w:tc>
        <w:tc>
          <w:tcPr>
            <w:tcW w:w="3066" w:type="pct"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2 Pair Boot swabs </w:t>
            </w:r>
            <w:r w:rsidRPr="00D168A2">
              <w:rPr>
                <w:lang w:val="en-US"/>
              </w:rPr>
              <w:t xml:space="preserve"> – 1 composite</w:t>
            </w:r>
          </w:p>
        </w:tc>
        <w:tc>
          <w:tcPr>
            <w:tcW w:w="915" w:type="pct"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</w:p>
        </w:tc>
      </w:tr>
      <w:tr w:rsidR="00204F12" w:rsidTr="00204F12">
        <w:tc>
          <w:tcPr>
            <w:tcW w:w="1019" w:type="pct"/>
            <w:vMerge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</w:p>
        </w:tc>
        <w:tc>
          <w:tcPr>
            <w:tcW w:w="3066" w:type="pct"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Dust (50g)</w:t>
            </w:r>
          </w:p>
        </w:tc>
        <w:tc>
          <w:tcPr>
            <w:tcW w:w="915" w:type="pct"/>
          </w:tcPr>
          <w:p w:rsidR="00204F12" w:rsidRDefault="00204F12" w:rsidP="00817B5D">
            <w:pPr>
              <w:pStyle w:val="NoSpacing"/>
              <w:rPr>
                <w:lang w:val="en-US"/>
              </w:rPr>
            </w:pPr>
          </w:p>
        </w:tc>
      </w:tr>
    </w:tbl>
    <w:p w:rsidR="00817B5D" w:rsidRDefault="00817B5D" w:rsidP="00817B5D">
      <w:pPr>
        <w:pStyle w:val="NoSpacing"/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0"/>
        <w:gridCol w:w="3817"/>
        <w:gridCol w:w="1659"/>
      </w:tblGrid>
      <w:tr w:rsidR="0053228F" w:rsidTr="00A40645">
        <w:tc>
          <w:tcPr>
            <w:tcW w:w="5000" w:type="pct"/>
            <w:gridSpan w:val="3"/>
          </w:tcPr>
          <w:p w:rsidR="0053228F" w:rsidRPr="00A40645" w:rsidRDefault="0053228F" w:rsidP="007B2314">
            <w:pPr>
              <w:pStyle w:val="NoSpacing"/>
              <w:rPr>
                <w:b/>
                <w:lang w:val="en-US"/>
              </w:rPr>
            </w:pPr>
            <w:r w:rsidRPr="00A40645">
              <w:rPr>
                <w:b/>
                <w:lang w:val="en-US"/>
              </w:rPr>
              <w:t>Caged Layers</w:t>
            </w:r>
          </w:p>
        </w:tc>
      </w:tr>
      <w:tr w:rsidR="0053228F" w:rsidTr="00A40645">
        <w:tc>
          <w:tcPr>
            <w:tcW w:w="1963" w:type="pct"/>
            <w:vMerge w:val="restart"/>
          </w:tcPr>
          <w:p w:rsidR="0053228F" w:rsidRDefault="0053228F" w:rsidP="007B231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Pre Stocking (per house)</w:t>
            </w:r>
          </w:p>
        </w:tc>
        <w:tc>
          <w:tcPr>
            <w:tcW w:w="2117" w:type="pct"/>
          </w:tcPr>
          <w:p w:rsidR="0053228F" w:rsidRDefault="00B74A2A" w:rsidP="007B231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9 H</w:t>
            </w:r>
            <w:r w:rsidR="009A6B51">
              <w:rPr>
                <w:lang w:val="en-US"/>
              </w:rPr>
              <w:t>and Swabs</w:t>
            </w:r>
            <w:r>
              <w:rPr>
                <w:lang w:val="en-US"/>
              </w:rPr>
              <w:t xml:space="preserve">  – 1 composite</w:t>
            </w:r>
          </w:p>
        </w:tc>
        <w:tc>
          <w:tcPr>
            <w:tcW w:w="920" w:type="pct"/>
          </w:tcPr>
          <w:p w:rsidR="0053228F" w:rsidRDefault="0053228F" w:rsidP="007B2314">
            <w:pPr>
              <w:pStyle w:val="NoSpacing"/>
              <w:rPr>
                <w:lang w:val="en-US"/>
              </w:rPr>
            </w:pPr>
          </w:p>
        </w:tc>
      </w:tr>
      <w:tr w:rsidR="0053228F" w:rsidTr="00A40645">
        <w:tc>
          <w:tcPr>
            <w:tcW w:w="1963" w:type="pct"/>
            <w:vMerge/>
          </w:tcPr>
          <w:p w:rsidR="0053228F" w:rsidRDefault="0053228F" w:rsidP="007B2314">
            <w:pPr>
              <w:pStyle w:val="NoSpacing"/>
              <w:rPr>
                <w:lang w:val="en-US"/>
              </w:rPr>
            </w:pPr>
          </w:p>
        </w:tc>
        <w:tc>
          <w:tcPr>
            <w:tcW w:w="2117" w:type="pct"/>
          </w:tcPr>
          <w:p w:rsidR="0053228F" w:rsidRDefault="0053228F" w:rsidP="007B231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Rodent Droppings/Bait Box</w:t>
            </w:r>
            <w:r w:rsidR="00B74A2A">
              <w:rPr>
                <w:lang w:val="en-US"/>
              </w:rPr>
              <w:t xml:space="preserve"> HSx1</w:t>
            </w:r>
          </w:p>
        </w:tc>
        <w:tc>
          <w:tcPr>
            <w:tcW w:w="920" w:type="pct"/>
          </w:tcPr>
          <w:p w:rsidR="0053228F" w:rsidRDefault="0053228F" w:rsidP="007B2314">
            <w:pPr>
              <w:pStyle w:val="NoSpacing"/>
              <w:rPr>
                <w:lang w:val="en-US"/>
              </w:rPr>
            </w:pPr>
          </w:p>
        </w:tc>
      </w:tr>
      <w:tr w:rsidR="0053228F" w:rsidTr="00A40645">
        <w:trPr>
          <w:trHeight w:val="312"/>
        </w:trPr>
        <w:tc>
          <w:tcPr>
            <w:tcW w:w="1963" w:type="pct"/>
          </w:tcPr>
          <w:p w:rsidR="0053228F" w:rsidRDefault="0053228F" w:rsidP="007B231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Every 15 weeks (per house)</w:t>
            </w:r>
          </w:p>
        </w:tc>
        <w:tc>
          <w:tcPr>
            <w:tcW w:w="2117" w:type="pct"/>
          </w:tcPr>
          <w:p w:rsidR="0053228F" w:rsidRDefault="0053228F" w:rsidP="00C724A9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Faeces</w:t>
            </w:r>
            <w:proofErr w:type="spellEnd"/>
            <w:r>
              <w:rPr>
                <w:lang w:val="en-US"/>
              </w:rPr>
              <w:t xml:space="preserve"> (2 x 150g)</w:t>
            </w:r>
          </w:p>
        </w:tc>
        <w:tc>
          <w:tcPr>
            <w:tcW w:w="920" w:type="pct"/>
          </w:tcPr>
          <w:p w:rsidR="0053228F" w:rsidRDefault="0053228F" w:rsidP="007B2314">
            <w:pPr>
              <w:pStyle w:val="NoSpacing"/>
              <w:rPr>
                <w:lang w:val="en-US"/>
              </w:rPr>
            </w:pPr>
          </w:p>
        </w:tc>
      </w:tr>
      <w:tr w:rsidR="00A40645" w:rsidTr="00A40645">
        <w:tc>
          <w:tcPr>
            <w:tcW w:w="1963" w:type="pct"/>
          </w:tcPr>
          <w:p w:rsidR="00A40645" w:rsidRPr="00D168A2" w:rsidRDefault="00A40645" w:rsidP="00BA76E9">
            <w:pPr>
              <w:pStyle w:val="NoSpacing"/>
              <w:rPr>
                <w:lang w:val="en-US"/>
              </w:rPr>
            </w:pPr>
            <w:r w:rsidRPr="00D168A2">
              <w:rPr>
                <w:lang w:val="en-US"/>
              </w:rPr>
              <w:t xml:space="preserve">Cages where </w:t>
            </w:r>
            <w:proofErr w:type="spellStart"/>
            <w:r w:rsidRPr="00D168A2">
              <w:rPr>
                <w:lang w:val="en-US"/>
              </w:rPr>
              <w:t>faeces</w:t>
            </w:r>
            <w:proofErr w:type="spellEnd"/>
            <w:r w:rsidRPr="00D168A2">
              <w:rPr>
                <w:lang w:val="en-US"/>
              </w:rPr>
              <w:t xml:space="preserve"> not available</w:t>
            </w:r>
          </w:p>
        </w:tc>
        <w:tc>
          <w:tcPr>
            <w:tcW w:w="2117" w:type="pct"/>
          </w:tcPr>
          <w:p w:rsidR="00A40645" w:rsidRPr="00D168A2" w:rsidRDefault="00A40645" w:rsidP="00BA76E9">
            <w:pPr>
              <w:pStyle w:val="NoSpacing"/>
              <w:rPr>
                <w:lang w:val="en-US"/>
              </w:rPr>
            </w:pPr>
            <w:r w:rsidRPr="00D168A2">
              <w:rPr>
                <w:lang w:val="en-US"/>
              </w:rPr>
              <w:t>4 HS – 1 composite</w:t>
            </w:r>
          </w:p>
        </w:tc>
        <w:tc>
          <w:tcPr>
            <w:tcW w:w="920" w:type="pct"/>
          </w:tcPr>
          <w:p w:rsidR="00A40645" w:rsidRDefault="00A40645" w:rsidP="00BA76E9">
            <w:pPr>
              <w:pStyle w:val="NoSpacing"/>
              <w:rPr>
                <w:sz w:val="20"/>
                <w:lang w:val="en-US"/>
              </w:rPr>
            </w:pPr>
          </w:p>
        </w:tc>
      </w:tr>
    </w:tbl>
    <w:p w:rsidR="0053228F" w:rsidRDefault="0053228F" w:rsidP="00817B5D">
      <w:pPr>
        <w:pStyle w:val="NoSpacing"/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8"/>
        <w:gridCol w:w="3118"/>
        <w:gridCol w:w="1650"/>
      </w:tblGrid>
      <w:tr w:rsidR="0053228F" w:rsidTr="007B2314">
        <w:tc>
          <w:tcPr>
            <w:tcW w:w="5000" w:type="pct"/>
            <w:gridSpan w:val="3"/>
          </w:tcPr>
          <w:p w:rsidR="0053228F" w:rsidRPr="00A40645" w:rsidRDefault="0053228F" w:rsidP="007B2314">
            <w:pPr>
              <w:pStyle w:val="NoSpacing"/>
              <w:rPr>
                <w:b/>
                <w:lang w:val="en-US"/>
              </w:rPr>
            </w:pPr>
            <w:r w:rsidRPr="00A40645">
              <w:rPr>
                <w:b/>
                <w:lang w:val="en-US"/>
              </w:rPr>
              <w:t>Free Range/Barn Layers</w:t>
            </w:r>
          </w:p>
        </w:tc>
      </w:tr>
      <w:tr w:rsidR="0053228F" w:rsidTr="00204F12">
        <w:tc>
          <w:tcPr>
            <w:tcW w:w="2356" w:type="pct"/>
            <w:vMerge w:val="restart"/>
          </w:tcPr>
          <w:p w:rsidR="0053228F" w:rsidRDefault="0053228F" w:rsidP="007B231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Pre Stocking (per house)</w:t>
            </w:r>
          </w:p>
        </w:tc>
        <w:tc>
          <w:tcPr>
            <w:tcW w:w="1729" w:type="pct"/>
          </w:tcPr>
          <w:p w:rsidR="0053228F" w:rsidRDefault="0053228F" w:rsidP="007B231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Gauze Swabs or Sponge Pads x 9</w:t>
            </w:r>
          </w:p>
        </w:tc>
        <w:tc>
          <w:tcPr>
            <w:tcW w:w="915" w:type="pct"/>
          </w:tcPr>
          <w:p w:rsidR="0053228F" w:rsidRDefault="0053228F" w:rsidP="007B2314">
            <w:pPr>
              <w:pStyle w:val="NoSpacing"/>
              <w:rPr>
                <w:lang w:val="en-US"/>
              </w:rPr>
            </w:pPr>
          </w:p>
        </w:tc>
      </w:tr>
      <w:tr w:rsidR="0053228F" w:rsidTr="00204F12">
        <w:tc>
          <w:tcPr>
            <w:tcW w:w="2356" w:type="pct"/>
            <w:vMerge/>
          </w:tcPr>
          <w:p w:rsidR="0053228F" w:rsidRDefault="0053228F" w:rsidP="007B2314">
            <w:pPr>
              <w:pStyle w:val="NoSpacing"/>
              <w:rPr>
                <w:lang w:val="en-US"/>
              </w:rPr>
            </w:pPr>
          </w:p>
        </w:tc>
        <w:tc>
          <w:tcPr>
            <w:tcW w:w="1729" w:type="pct"/>
          </w:tcPr>
          <w:p w:rsidR="0053228F" w:rsidRDefault="0053228F" w:rsidP="007B231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Rodent Droppings/Bait Box</w:t>
            </w:r>
            <w:r w:rsidR="00B74A2A">
              <w:rPr>
                <w:lang w:val="en-US"/>
              </w:rPr>
              <w:t xml:space="preserve"> 1HS</w:t>
            </w:r>
          </w:p>
        </w:tc>
        <w:tc>
          <w:tcPr>
            <w:tcW w:w="915" w:type="pct"/>
          </w:tcPr>
          <w:p w:rsidR="0053228F" w:rsidRDefault="0053228F" w:rsidP="007B2314">
            <w:pPr>
              <w:pStyle w:val="NoSpacing"/>
              <w:rPr>
                <w:lang w:val="en-US"/>
              </w:rPr>
            </w:pPr>
          </w:p>
        </w:tc>
      </w:tr>
      <w:tr w:rsidR="0053228F" w:rsidTr="00204F12">
        <w:trPr>
          <w:trHeight w:val="148"/>
        </w:trPr>
        <w:tc>
          <w:tcPr>
            <w:tcW w:w="2356" w:type="pct"/>
          </w:tcPr>
          <w:p w:rsidR="0053228F" w:rsidRDefault="00A40645" w:rsidP="0053228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FR / Barn – no belt manure removal</w:t>
            </w:r>
          </w:p>
        </w:tc>
        <w:tc>
          <w:tcPr>
            <w:tcW w:w="1729" w:type="pct"/>
          </w:tcPr>
          <w:p w:rsidR="0053228F" w:rsidRDefault="00A40645" w:rsidP="0053228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2 Pair BS </w:t>
            </w:r>
            <w:r w:rsidRPr="00D168A2">
              <w:rPr>
                <w:lang w:val="en-US"/>
              </w:rPr>
              <w:t xml:space="preserve"> – 1 composite</w:t>
            </w:r>
          </w:p>
        </w:tc>
        <w:tc>
          <w:tcPr>
            <w:tcW w:w="915" w:type="pct"/>
          </w:tcPr>
          <w:p w:rsidR="0053228F" w:rsidRDefault="0053228F" w:rsidP="007B2314">
            <w:pPr>
              <w:pStyle w:val="NoSpacing"/>
              <w:rPr>
                <w:lang w:val="en-US"/>
              </w:rPr>
            </w:pPr>
          </w:p>
        </w:tc>
      </w:tr>
      <w:tr w:rsidR="00A40645" w:rsidTr="00204F12">
        <w:trPr>
          <w:trHeight w:val="148"/>
        </w:trPr>
        <w:tc>
          <w:tcPr>
            <w:tcW w:w="2356" w:type="pct"/>
          </w:tcPr>
          <w:p w:rsidR="00A40645" w:rsidRPr="00D168A2" w:rsidRDefault="00A40645" w:rsidP="00A40645">
            <w:pPr>
              <w:pStyle w:val="NoSpacing"/>
              <w:rPr>
                <w:lang w:val="en-US"/>
              </w:rPr>
            </w:pPr>
            <w:r w:rsidRPr="00D168A2">
              <w:rPr>
                <w:lang w:val="en-US"/>
              </w:rPr>
              <w:t xml:space="preserve">Free Range/ Barn with belt manure removal – irrespective of availability of </w:t>
            </w:r>
            <w:proofErr w:type="spellStart"/>
            <w:r w:rsidRPr="00D168A2">
              <w:rPr>
                <w:lang w:val="en-US"/>
              </w:rPr>
              <w:t>faeces</w:t>
            </w:r>
            <w:proofErr w:type="spellEnd"/>
            <w:r w:rsidRPr="00D168A2">
              <w:rPr>
                <w:lang w:val="en-US"/>
              </w:rPr>
              <w:t xml:space="preserve"> </w:t>
            </w:r>
          </w:p>
        </w:tc>
        <w:tc>
          <w:tcPr>
            <w:tcW w:w="1729" w:type="pct"/>
          </w:tcPr>
          <w:p w:rsidR="00A40645" w:rsidRPr="00D168A2" w:rsidRDefault="00A40645" w:rsidP="00A40645">
            <w:pPr>
              <w:pStyle w:val="NoSpacing"/>
              <w:rPr>
                <w:lang w:val="en-US"/>
              </w:rPr>
            </w:pPr>
            <w:r w:rsidRPr="00D168A2">
              <w:rPr>
                <w:lang w:val="en-US"/>
              </w:rPr>
              <w:t>1 Pair BS + 2 HS – 1 composite</w:t>
            </w:r>
          </w:p>
        </w:tc>
        <w:tc>
          <w:tcPr>
            <w:tcW w:w="915" w:type="pct"/>
          </w:tcPr>
          <w:p w:rsidR="00A40645" w:rsidRDefault="00A40645" w:rsidP="00A40645">
            <w:pPr>
              <w:pStyle w:val="NoSpacing"/>
              <w:rPr>
                <w:sz w:val="20"/>
                <w:lang w:val="en-US"/>
              </w:rPr>
            </w:pPr>
          </w:p>
        </w:tc>
      </w:tr>
    </w:tbl>
    <w:p w:rsidR="00817B5D" w:rsidRDefault="00817B5D" w:rsidP="00817B5D">
      <w:pPr>
        <w:pStyle w:val="NoSpacing"/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4668"/>
        <w:gridCol w:w="1659"/>
      </w:tblGrid>
      <w:tr w:rsidR="00B275EB" w:rsidTr="0058017F">
        <w:tc>
          <w:tcPr>
            <w:tcW w:w="5000" w:type="pct"/>
            <w:gridSpan w:val="3"/>
          </w:tcPr>
          <w:p w:rsidR="00B275EB" w:rsidRPr="00A40645" w:rsidRDefault="00E83097" w:rsidP="0058017F">
            <w:pPr>
              <w:pStyle w:val="NoSpacing"/>
              <w:rPr>
                <w:b/>
                <w:lang w:val="en-US"/>
              </w:rPr>
            </w:pPr>
            <w:r w:rsidRPr="00A40645">
              <w:rPr>
                <w:b/>
                <w:lang w:val="en-US"/>
              </w:rPr>
              <w:t>Broiler</w:t>
            </w:r>
          </w:p>
        </w:tc>
      </w:tr>
      <w:tr w:rsidR="00B275EB" w:rsidTr="0058017F">
        <w:tc>
          <w:tcPr>
            <w:tcW w:w="1491" w:type="pct"/>
            <w:vMerge w:val="restart"/>
          </w:tcPr>
          <w:p w:rsidR="00B275EB" w:rsidRDefault="00E83097" w:rsidP="0058017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Three weeks before kill</w:t>
            </w:r>
          </w:p>
        </w:tc>
        <w:tc>
          <w:tcPr>
            <w:tcW w:w="2589" w:type="pct"/>
          </w:tcPr>
          <w:p w:rsidR="00B275EB" w:rsidRDefault="00E83097" w:rsidP="0058017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Boot Swabs</w:t>
            </w:r>
          </w:p>
        </w:tc>
        <w:tc>
          <w:tcPr>
            <w:tcW w:w="920" w:type="pct"/>
          </w:tcPr>
          <w:p w:rsidR="00B275EB" w:rsidRDefault="00B275EB" w:rsidP="0058017F">
            <w:pPr>
              <w:pStyle w:val="NoSpacing"/>
              <w:rPr>
                <w:lang w:val="en-US"/>
              </w:rPr>
            </w:pPr>
          </w:p>
        </w:tc>
      </w:tr>
      <w:tr w:rsidR="00B275EB" w:rsidTr="0058017F">
        <w:tc>
          <w:tcPr>
            <w:tcW w:w="1491" w:type="pct"/>
            <w:vMerge/>
          </w:tcPr>
          <w:p w:rsidR="00B275EB" w:rsidRDefault="00B275EB" w:rsidP="0058017F">
            <w:pPr>
              <w:pStyle w:val="NoSpacing"/>
              <w:rPr>
                <w:lang w:val="en-US"/>
              </w:rPr>
            </w:pPr>
          </w:p>
        </w:tc>
        <w:tc>
          <w:tcPr>
            <w:tcW w:w="2589" w:type="pct"/>
          </w:tcPr>
          <w:p w:rsidR="00B275EB" w:rsidRDefault="00E83097" w:rsidP="0058017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Dust</w:t>
            </w:r>
          </w:p>
        </w:tc>
        <w:tc>
          <w:tcPr>
            <w:tcW w:w="920" w:type="pct"/>
          </w:tcPr>
          <w:p w:rsidR="00B275EB" w:rsidRDefault="00B275EB" w:rsidP="0058017F">
            <w:pPr>
              <w:pStyle w:val="NoSpacing"/>
              <w:rPr>
                <w:lang w:val="en-US"/>
              </w:rPr>
            </w:pPr>
          </w:p>
        </w:tc>
      </w:tr>
      <w:tr w:rsidR="00B275EB" w:rsidTr="0058017F">
        <w:tc>
          <w:tcPr>
            <w:tcW w:w="1491" w:type="pct"/>
            <w:vMerge/>
          </w:tcPr>
          <w:p w:rsidR="00B275EB" w:rsidRDefault="00B275EB" w:rsidP="0058017F">
            <w:pPr>
              <w:pStyle w:val="NoSpacing"/>
              <w:rPr>
                <w:lang w:val="en-US"/>
              </w:rPr>
            </w:pPr>
          </w:p>
        </w:tc>
        <w:tc>
          <w:tcPr>
            <w:tcW w:w="2589" w:type="pct"/>
          </w:tcPr>
          <w:p w:rsidR="00B275EB" w:rsidRDefault="00E83097" w:rsidP="0058017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Other, please state: </w:t>
            </w:r>
          </w:p>
        </w:tc>
        <w:tc>
          <w:tcPr>
            <w:tcW w:w="920" w:type="pct"/>
          </w:tcPr>
          <w:p w:rsidR="00B275EB" w:rsidRDefault="00B275EB" w:rsidP="0058017F">
            <w:pPr>
              <w:pStyle w:val="NoSpacing"/>
              <w:rPr>
                <w:lang w:val="en-US"/>
              </w:rPr>
            </w:pPr>
          </w:p>
        </w:tc>
      </w:tr>
    </w:tbl>
    <w:p w:rsidR="00D168A2" w:rsidRPr="001B1615" w:rsidRDefault="00D168A2" w:rsidP="00817B5D">
      <w:pPr>
        <w:pStyle w:val="NoSpacing"/>
        <w:rPr>
          <w:b/>
          <w:sz w:val="20"/>
          <w:lang w:val="en-US"/>
        </w:rPr>
      </w:pPr>
      <w:r w:rsidRPr="001B1615">
        <w:rPr>
          <w:b/>
          <w:sz w:val="20"/>
          <w:lang w:val="en-US"/>
        </w:rPr>
        <w:t>(BS = boot s</w:t>
      </w:r>
      <w:r w:rsidR="000A2EBD" w:rsidRPr="001B1615">
        <w:rPr>
          <w:b/>
          <w:sz w:val="20"/>
          <w:lang w:val="en-US"/>
        </w:rPr>
        <w:t>wab, HS = hand swab from belts)</w:t>
      </w:r>
    </w:p>
    <w:p w:rsidR="00AD3720" w:rsidRPr="001B1615" w:rsidRDefault="00AD3720" w:rsidP="00817B5D">
      <w:pPr>
        <w:pStyle w:val="NoSpacing"/>
        <w:rPr>
          <w:b/>
          <w:sz w:val="20"/>
          <w:szCs w:val="20"/>
          <w:lang w:val="en-US"/>
        </w:rPr>
      </w:pPr>
      <w:r w:rsidRPr="001B1615">
        <w:rPr>
          <w:sz w:val="20"/>
          <w:szCs w:val="20"/>
          <w:lang w:val="en-US"/>
        </w:rPr>
        <w:t>Send</w:t>
      </w:r>
      <w:r w:rsidRPr="001B1615">
        <w:rPr>
          <w:spacing w:val="-1"/>
          <w:sz w:val="20"/>
          <w:szCs w:val="20"/>
          <w:lang w:val="en-US"/>
        </w:rPr>
        <w:t xml:space="preserve"> </w:t>
      </w:r>
      <w:r w:rsidRPr="001B1615">
        <w:rPr>
          <w:sz w:val="20"/>
          <w:szCs w:val="20"/>
          <w:lang w:val="en-US"/>
        </w:rPr>
        <w:t>to:</w:t>
      </w:r>
      <w:r w:rsidR="0053228F" w:rsidRPr="001B1615">
        <w:rPr>
          <w:sz w:val="20"/>
          <w:szCs w:val="20"/>
          <w:lang w:val="en-US"/>
        </w:rPr>
        <w:t xml:space="preserve"> </w:t>
      </w:r>
      <w:r w:rsidRPr="001B1615">
        <w:rPr>
          <w:b/>
          <w:sz w:val="20"/>
          <w:szCs w:val="20"/>
          <w:lang w:val="en-US"/>
        </w:rPr>
        <w:t>Ashwood</w:t>
      </w:r>
      <w:r w:rsidRPr="001B1615">
        <w:rPr>
          <w:b/>
          <w:spacing w:val="-6"/>
          <w:sz w:val="20"/>
          <w:szCs w:val="20"/>
          <w:lang w:val="en-US"/>
        </w:rPr>
        <w:t xml:space="preserve"> </w:t>
      </w:r>
      <w:r w:rsidRPr="001B1615">
        <w:rPr>
          <w:b/>
          <w:sz w:val="20"/>
          <w:szCs w:val="20"/>
          <w:lang w:val="en-US"/>
        </w:rPr>
        <w:t>UK</w:t>
      </w:r>
      <w:r w:rsidRPr="001B1615">
        <w:rPr>
          <w:b/>
          <w:spacing w:val="-6"/>
          <w:sz w:val="20"/>
          <w:szCs w:val="20"/>
          <w:lang w:val="en-US"/>
        </w:rPr>
        <w:t xml:space="preserve"> </w:t>
      </w:r>
      <w:r w:rsidRPr="001B1615">
        <w:rPr>
          <w:b/>
          <w:sz w:val="20"/>
          <w:szCs w:val="20"/>
          <w:lang w:val="en-US"/>
        </w:rPr>
        <w:t>Ltd</w:t>
      </w:r>
      <w:r w:rsidR="00817B5D" w:rsidRPr="001B1615">
        <w:rPr>
          <w:b/>
          <w:sz w:val="20"/>
          <w:szCs w:val="20"/>
          <w:lang w:val="en-US"/>
        </w:rPr>
        <w:t>.</w:t>
      </w:r>
      <w:r w:rsidRPr="001B1615">
        <w:rPr>
          <w:b/>
          <w:sz w:val="20"/>
          <w:szCs w:val="20"/>
          <w:lang w:val="en-US"/>
        </w:rPr>
        <w:t>,</w:t>
      </w:r>
      <w:r w:rsidRPr="001B1615">
        <w:rPr>
          <w:b/>
          <w:spacing w:val="-5"/>
          <w:sz w:val="20"/>
          <w:szCs w:val="20"/>
          <w:lang w:val="en-US"/>
        </w:rPr>
        <w:t xml:space="preserve"> </w:t>
      </w:r>
      <w:proofErr w:type="spellStart"/>
      <w:r w:rsidRPr="001B1615">
        <w:rPr>
          <w:b/>
          <w:sz w:val="20"/>
          <w:szCs w:val="20"/>
          <w:lang w:val="en-US"/>
        </w:rPr>
        <w:t>Tweedside</w:t>
      </w:r>
      <w:proofErr w:type="spellEnd"/>
      <w:r w:rsidRPr="001B1615">
        <w:rPr>
          <w:b/>
          <w:spacing w:val="-6"/>
          <w:sz w:val="20"/>
          <w:szCs w:val="20"/>
          <w:lang w:val="en-US"/>
        </w:rPr>
        <w:t xml:space="preserve"> </w:t>
      </w:r>
      <w:r w:rsidRPr="001B1615">
        <w:rPr>
          <w:b/>
          <w:sz w:val="20"/>
          <w:szCs w:val="20"/>
          <w:lang w:val="en-US"/>
        </w:rPr>
        <w:t>Park,</w:t>
      </w:r>
      <w:r w:rsidRPr="001B1615">
        <w:rPr>
          <w:b/>
          <w:spacing w:val="-5"/>
          <w:sz w:val="20"/>
          <w:szCs w:val="20"/>
          <w:lang w:val="en-US"/>
        </w:rPr>
        <w:t xml:space="preserve"> </w:t>
      </w:r>
      <w:r w:rsidRPr="001B1615">
        <w:rPr>
          <w:b/>
          <w:sz w:val="20"/>
          <w:szCs w:val="20"/>
          <w:lang w:val="en-US"/>
        </w:rPr>
        <w:t>Tweedbank,</w:t>
      </w:r>
      <w:r w:rsidRPr="001B1615">
        <w:rPr>
          <w:b/>
          <w:spacing w:val="-5"/>
          <w:sz w:val="20"/>
          <w:szCs w:val="20"/>
          <w:lang w:val="en-US"/>
        </w:rPr>
        <w:t xml:space="preserve"> </w:t>
      </w:r>
      <w:r w:rsidRPr="001B1615">
        <w:rPr>
          <w:b/>
          <w:sz w:val="20"/>
          <w:szCs w:val="20"/>
          <w:lang w:val="en-US"/>
        </w:rPr>
        <w:t>Galashiels,</w:t>
      </w:r>
      <w:r w:rsidRPr="001B1615">
        <w:rPr>
          <w:b/>
          <w:spacing w:val="-5"/>
          <w:sz w:val="20"/>
          <w:szCs w:val="20"/>
          <w:lang w:val="en-US"/>
        </w:rPr>
        <w:t xml:space="preserve"> </w:t>
      </w:r>
      <w:r w:rsidRPr="001B1615">
        <w:rPr>
          <w:b/>
          <w:sz w:val="20"/>
          <w:szCs w:val="20"/>
          <w:lang w:val="en-US"/>
        </w:rPr>
        <w:t>TD1</w:t>
      </w:r>
      <w:r w:rsidRPr="001B1615">
        <w:rPr>
          <w:b/>
          <w:spacing w:val="-6"/>
          <w:sz w:val="20"/>
          <w:szCs w:val="20"/>
          <w:lang w:val="en-US"/>
        </w:rPr>
        <w:t xml:space="preserve"> </w:t>
      </w:r>
      <w:r w:rsidRPr="001B1615">
        <w:rPr>
          <w:b/>
          <w:sz w:val="20"/>
          <w:szCs w:val="20"/>
          <w:lang w:val="en-US"/>
        </w:rPr>
        <w:t>3TE</w:t>
      </w:r>
    </w:p>
    <w:p w:rsidR="00AD3720" w:rsidRPr="001B1615" w:rsidRDefault="0053228F" w:rsidP="00C724A9">
      <w:pPr>
        <w:pStyle w:val="NoSpacing"/>
        <w:rPr>
          <w:b/>
          <w:sz w:val="20"/>
          <w:szCs w:val="20"/>
          <w:lang w:val="en-US"/>
        </w:rPr>
      </w:pPr>
      <w:r w:rsidRPr="001B1615">
        <w:rPr>
          <w:sz w:val="20"/>
          <w:szCs w:val="20"/>
          <w:lang w:val="en-US"/>
        </w:rPr>
        <w:t xml:space="preserve">Telephone No: 01721 724833, </w:t>
      </w:r>
      <w:r w:rsidR="00817B5D" w:rsidRPr="001B1615">
        <w:rPr>
          <w:sz w:val="20"/>
          <w:szCs w:val="20"/>
          <w:lang w:val="en-US"/>
        </w:rPr>
        <w:t>Fax No: 01721 724746</w:t>
      </w:r>
      <w:r w:rsidRPr="001B1615">
        <w:rPr>
          <w:sz w:val="20"/>
          <w:szCs w:val="20"/>
          <w:lang w:val="en-US"/>
        </w:rPr>
        <w:t xml:space="preserve">, </w:t>
      </w:r>
      <w:r w:rsidR="00817B5D" w:rsidRPr="001B1615">
        <w:rPr>
          <w:sz w:val="20"/>
          <w:szCs w:val="20"/>
          <w:lang w:val="en-US"/>
        </w:rPr>
        <w:t>E</w:t>
      </w:r>
      <w:r w:rsidR="00AD3720" w:rsidRPr="001B1615">
        <w:rPr>
          <w:sz w:val="20"/>
          <w:szCs w:val="20"/>
          <w:lang w:val="en-US"/>
        </w:rPr>
        <w:t xml:space="preserve">mail </w:t>
      </w:r>
      <w:hyperlink r:id="rId5" w:history="1">
        <w:r w:rsidR="00AA67D6" w:rsidRPr="001B1615">
          <w:rPr>
            <w:rStyle w:val="Hyperlink"/>
            <w:rFonts w:eastAsia="Book Antiqua" w:cs="Book Antiqua"/>
            <w:bCs/>
            <w:sz w:val="20"/>
            <w:szCs w:val="20"/>
            <w:lang w:val="en-US"/>
          </w:rPr>
          <w:t>admin@ashwooduk.co.uk</w:t>
        </w:r>
      </w:hyperlink>
    </w:p>
    <w:sectPr w:rsidR="00AD3720" w:rsidRPr="001B1615" w:rsidSect="00220AE1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20"/>
    <w:rsid w:val="00015EB2"/>
    <w:rsid w:val="00081BD7"/>
    <w:rsid w:val="000A2EBD"/>
    <w:rsid w:val="000B3365"/>
    <w:rsid w:val="00137981"/>
    <w:rsid w:val="001876CE"/>
    <w:rsid w:val="001B1615"/>
    <w:rsid w:val="00204F12"/>
    <w:rsid w:val="00220AE1"/>
    <w:rsid w:val="003D777B"/>
    <w:rsid w:val="00475EE6"/>
    <w:rsid w:val="004A7F64"/>
    <w:rsid w:val="004E6027"/>
    <w:rsid w:val="0053228F"/>
    <w:rsid w:val="006229B8"/>
    <w:rsid w:val="00711D52"/>
    <w:rsid w:val="00731E83"/>
    <w:rsid w:val="0079580C"/>
    <w:rsid w:val="007B0C70"/>
    <w:rsid w:val="00817B5D"/>
    <w:rsid w:val="00875750"/>
    <w:rsid w:val="008930E2"/>
    <w:rsid w:val="009741EF"/>
    <w:rsid w:val="009928AD"/>
    <w:rsid w:val="009A6B51"/>
    <w:rsid w:val="00A40645"/>
    <w:rsid w:val="00AA67D6"/>
    <w:rsid w:val="00AD3720"/>
    <w:rsid w:val="00B275EB"/>
    <w:rsid w:val="00B4346B"/>
    <w:rsid w:val="00B74A2A"/>
    <w:rsid w:val="00BA55DB"/>
    <w:rsid w:val="00C724A9"/>
    <w:rsid w:val="00CA1A04"/>
    <w:rsid w:val="00D168A2"/>
    <w:rsid w:val="00E83097"/>
    <w:rsid w:val="00E85686"/>
    <w:rsid w:val="00E914F9"/>
    <w:rsid w:val="00F4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D540A-C69A-4DD6-B681-C5F7F5F6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B5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7B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@ashwooduk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829C-9E1D-434E-9179-0260152E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Lee-Smith</dc:creator>
  <cp:keywords/>
  <dc:description/>
  <cp:lastModifiedBy>Amy Holmes</cp:lastModifiedBy>
  <cp:revision>3</cp:revision>
  <cp:lastPrinted>2019-09-16T10:15:00Z</cp:lastPrinted>
  <dcterms:created xsi:type="dcterms:W3CDTF">2019-10-07T10:13:00Z</dcterms:created>
  <dcterms:modified xsi:type="dcterms:W3CDTF">2019-11-07T10:40:00Z</dcterms:modified>
</cp:coreProperties>
</file>